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Vitamin A Oil Serum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SDS-VAOS-001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Vitamin A Oil Serum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VAOS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facial serum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Helianthus Annuus (Sunflower) Seed Oil, Ricinus Communis (Castor) Seed Oil, Cocos Nucifera (Coconut) Oil, Squalane, Simmondsia Chinensis (Jojoba) Seed Oil, Olea Europaea (Olive) Fruit Oil, Tocopherol, Retinyl Palmitate, Parfum, Bakuchiol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Benzyl Benzoate, Citral, Limonene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Helianthus Annuus (Sunflower) Seed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8001-21-6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Ricinus Communis (Castor) Seed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8001-79-4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Cocos Nucifera (Coconut)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8001-31-8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Squalane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111-01-3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Simmondsia Chinensis (Jojoba) Seed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61789-91-1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Olea Europaea (Olive) Fruit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Tocopherol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59-02-9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Retinyl Palmitate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 / Active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79-81-2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Parfum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Bakuchiol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 / Active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10309-37-2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Benzyl Benzoate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120-51-4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Citral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5392-40-5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Limonene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5989-27-5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 Diethyl Phthalate (DEP) present at trace level from fragrance — DEP is not prohibited under EU Annex II.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Clear to slightly viscous liquid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Characteristic / mild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 (anhydrous)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Immiscible with water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&gt;200 °C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~0.9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flammable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fragrance allergens (Benzyl Benzoate, Citral, Limonene). Declared on label per EC 1223/2009 Annex III.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 Fragrance allergens declared per Annex III.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