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Vegan Collagen Serum</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SDS-VCS-001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Vegan Collagen Serum</w:t>
            </w:r>
          </w:p>
        </w:tc>
      </w:tr>
      <w:tr>
        <w:tc>
          <w:tcPr>
            <w:tcW w:type="dxa" w:w="4320"/>
          </w:tcPr>
          <w:p>
            <w:r/>
            <w:r>
              <w:rPr>
                <w:rFonts w:ascii="Arial" w:hAnsi="Arial"/>
                <w:b w:val="0"/>
                <w:sz w:val="18"/>
              </w:rPr>
              <w:t>Product Code</w:t>
            </w:r>
          </w:p>
        </w:tc>
        <w:tc>
          <w:tcPr>
            <w:tcW w:type="dxa" w:w="4320"/>
          </w:tcPr>
          <w:p>
            <w:r/>
            <w:r>
              <w:rPr>
                <w:rFonts w:ascii="Arial" w:hAnsi="Arial"/>
                <w:b w:val="0"/>
                <w:sz w:val="18"/>
              </w:rPr>
              <w:t>VCS</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serum</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Aloe Barbadensis Leaf Juice (Aloe Vera Juice), Glycerin, Hydrolyzed Marine Collagen, Terminalia Ferdinandiana Fruit Extract, Centella Asiatica Extract, Acacia Senegal Gum, Hydroxyethylcellulose, Arctostaphylos Uva Ursi Leaf Extract, Disodium EDTA, Caprylyl/Capryl Glucoside, Phenoxyethanol, Niacinamide, Parfum, Ethylhexylglycerin, Citrus Bergamia Peel Oil, Benzyl Benzoate, Citral, Citronellol, Hexyl Cinnamal,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Benzyl Benzoate, Citral, Citronellol, Hexyl Cinnamal, 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Aloe Barbadensis Leaf Juice (Aloe Vera Juice)</w:t>
            </w:r>
          </w:p>
        </w:tc>
        <w:tc>
          <w:tcPr>
            <w:tcW w:type="dxa" w:w="1728"/>
          </w:tcPr>
          <w:p>
            <w:r/>
            <w:r>
              <w:rPr>
                <w:rFonts w:ascii="Arial" w:hAnsi="Arial"/>
                <w:b w:val="0"/>
                <w:sz w:val="18"/>
              </w:rPr>
              <w:t>Skin-conditioning</w:t>
            </w:r>
          </w:p>
        </w:tc>
        <w:tc>
          <w:tcPr>
            <w:tcW w:type="dxa" w:w="1728"/>
          </w:tcPr>
          <w:p>
            <w:r/>
            <w:r>
              <w:rPr>
                <w:rFonts w:ascii="Arial" w:hAnsi="Arial"/>
                <w:b w:val="0"/>
                <w:sz w:val="18"/>
              </w:rPr>
              <w:t>85507-69-3</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Hydrolyzed Marine Collagen</w:t>
            </w:r>
          </w:p>
        </w:tc>
        <w:tc>
          <w:tcPr>
            <w:tcW w:type="dxa" w:w="1728"/>
          </w:tcPr>
          <w:p>
            <w:r/>
            <w:r>
              <w:rPr>
                <w:rFonts w:ascii="Arial" w:hAnsi="Arial"/>
                <w:b w:val="0"/>
                <w:sz w:val="18"/>
              </w:rPr>
              <w:t>Skin-conditioning / Active</w:t>
            </w:r>
          </w:p>
        </w:tc>
        <w:tc>
          <w:tcPr>
            <w:tcW w:type="dxa" w:w="1728"/>
          </w:tcPr>
          <w:p>
            <w:r/>
            <w:r>
              <w:rPr>
                <w:rFonts w:ascii="Arial" w:hAnsi="Arial"/>
                <w:b w:val="0"/>
                <w:sz w:val="18"/>
              </w:rPr>
              <w:t>9007-34-5</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Terminalia Ferdinandiana Fruit Extract</w:t>
            </w:r>
          </w:p>
        </w:tc>
        <w:tc>
          <w:tcPr>
            <w:tcW w:type="dxa" w:w="1728"/>
          </w:tcPr>
          <w:p>
            <w:r/>
            <w:r>
              <w:rPr>
                <w:rFonts w:ascii="Arial" w:hAnsi="Arial"/>
                <w:b w:val="0"/>
                <w:sz w:val="18"/>
              </w:rPr>
              <w:t>Antioxidant</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Centella Asiatica Extract</w:t>
            </w:r>
          </w:p>
        </w:tc>
        <w:tc>
          <w:tcPr>
            <w:tcW w:type="dxa" w:w="1728"/>
          </w:tcPr>
          <w:p>
            <w:r/>
            <w:r>
              <w:rPr>
                <w:rFonts w:ascii="Arial" w:hAnsi="Arial"/>
                <w:b w:val="0"/>
                <w:sz w:val="18"/>
              </w:rPr>
              <w:t>Skin-conditioning</w:t>
            </w:r>
          </w:p>
        </w:tc>
        <w:tc>
          <w:tcPr>
            <w:tcW w:type="dxa" w:w="1728"/>
          </w:tcPr>
          <w:p>
            <w:r/>
            <w:r>
              <w:rPr>
                <w:rFonts w:ascii="Arial" w:hAnsi="Arial"/>
                <w:b w:val="0"/>
                <w:sz w:val="18"/>
              </w:rPr>
              <w:t>84696-21-9</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Acacia Senegal Gum</w:t>
            </w:r>
          </w:p>
        </w:tc>
        <w:tc>
          <w:tcPr>
            <w:tcW w:type="dxa" w:w="1728"/>
          </w:tcPr>
          <w:p>
            <w:r/>
            <w:r>
              <w:rPr>
                <w:rFonts w:ascii="Arial" w:hAnsi="Arial"/>
                <w:b w:val="0"/>
                <w:sz w:val="18"/>
              </w:rPr>
              <w:t>Viscosity modifier</w:t>
            </w:r>
          </w:p>
        </w:tc>
        <w:tc>
          <w:tcPr>
            <w:tcW w:type="dxa" w:w="1728"/>
          </w:tcPr>
          <w:p>
            <w:r/>
            <w:r>
              <w:rPr>
                <w:rFonts w:ascii="Arial" w:hAnsi="Arial"/>
                <w:b w:val="0"/>
                <w:sz w:val="18"/>
              </w:rPr>
              <w:t>9000-01-5</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Hydroxyethylcellulose</w:t>
            </w:r>
          </w:p>
        </w:tc>
        <w:tc>
          <w:tcPr>
            <w:tcW w:type="dxa" w:w="1728"/>
          </w:tcPr>
          <w:p>
            <w:r/>
            <w:r>
              <w:rPr>
                <w:rFonts w:ascii="Arial" w:hAnsi="Arial"/>
                <w:b w:val="0"/>
                <w:sz w:val="18"/>
              </w:rPr>
              <w:t>Viscosity modifier</w:t>
            </w:r>
          </w:p>
        </w:tc>
        <w:tc>
          <w:tcPr>
            <w:tcW w:type="dxa" w:w="1728"/>
          </w:tcPr>
          <w:p>
            <w:r/>
            <w:r>
              <w:rPr>
                <w:rFonts w:ascii="Arial" w:hAnsi="Arial"/>
                <w:b w:val="0"/>
                <w:sz w:val="18"/>
              </w:rPr>
              <w:t>9004-62-0</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Arctostaphylos Uva Ursi Leaf Extract</w:t>
            </w:r>
          </w:p>
        </w:tc>
        <w:tc>
          <w:tcPr>
            <w:tcW w:type="dxa" w:w="1728"/>
          </w:tcPr>
          <w:p>
            <w:r/>
            <w:r>
              <w:rPr>
                <w:rFonts w:ascii="Arial" w:hAnsi="Arial"/>
                <w:b w:val="0"/>
                <w:sz w:val="18"/>
              </w:rPr>
              <w:t>Skin-conditioning</w:t>
            </w:r>
          </w:p>
        </w:tc>
        <w:tc>
          <w:tcPr>
            <w:tcW w:type="dxa" w:w="1728"/>
          </w:tcPr>
          <w:p>
            <w:r/>
            <w:r>
              <w:rPr>
                <w:rFonts w:ascii="Arial" w:hAnsi="Arial"/>
                <w:b w:val="0"/>
                <w:sz w:val="18"/>
              </w:rPr>
              <w:t>84776-10-3</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Disodium EDTA</w:t>
            </w:r>
          </w:p>
        </w:tc>
        <w:tc>
          <w:tcPr>
            <w:tcW w:type="dxa" w:w="1728"/>
          </w:tcPr>
          <w:p>
            <w:r/>
            <w:r>
              <w:rPr>
                <w:rFonts w:ascii="Arial" w:hAnsi="Arial"/>
                <w:b w:val="0"/>
                <w:sz w:val="18"/>
              </w:rPr>
              <w:t>Chelating agent</w:t>
            </w:r>
          </w:p>
        </w:tc>
        <w:tc>
          <w:tcPr>
            <w:tcW w:type="dxa" w:w="1728"/>
          </w:tcPr>
          <w:p>
            <w:r/>
            <w:r>
              <w:rPr>
                <w:rFonts w:ascii="Arial" w:hAnsi="Arial"/>
                <w:b w:val="0"/>
                <w:sz w:val="18"/>
              </w:rPr>
              <w:t>139-33-3</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Caprylyl/Capryl Glucoside</w:t>
            </w:r>
          </w:p>
        </w:tc>
        <w:tc>
          <w:tcPr>
            <w:tcW w:type="dxa" w:w="1728"/>
          </w:tcPr>
          <w:p>
            <w:r/>
            <w:r>
              <w:rPr>
                <w:rFonts w:ascii="Arial" w:hAnsi="Arial"/>
                <w:b w:val="0"/>
                <w:sz w:val="18"/>
              </w:rPr>
              <w:t>Surfactant</w:t>
            </w:r>
          </w:p>
        </w:tc>
        <w:tc>
          <w:tcPr>
            <w:tcW w:type="dxa" w:w="1728"/>
          </w:tcPr>
          <w:p>
            <w:r/>
            <w:r>
              <w:rPr>
                <w:rFonts w:ascii="Arial" w:hAnsi="Arial"/>
                <w:b w:val="0"/>
                <w:sz w:val="18"/>
              </w:rPr>
              <w:t>68515-73-1</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Niacinamide</w:t>
            </w:r>
          </w:p>
        </w:tc>
        <w:tc>
          <w:tcPr>
            <w:tcW w:type="dxa" w:w="1728"/>
          </w:tcPr>
          <w:p>
            <w:r/>
            <w:r>
              <w:rPr>
                <w:rFonts w:ascii="Arial" w:hAnsi="Arial"/>
                <w:b w:val="0"/>
                <w:sz w:val="18"/>
              </w:rPr>
              <w:t>Active / Skin-conditioning</w:t>
            </w:r>
          </w:p>
        </w:tc>
        <w:tc>
          <w:tcPr>
            <w:tcW w:type="dxa" w:w="1728"/>
          </w:tcPr>
          <w:p>
            <w:r/>
            <w:r>
              <w:rPr>
                <w:rFonts w:ascii="Arial" w:hAnsi="Arial"/>
                <w:b w:val="0"/>
                <w:sz w:val="18"/>
              </w:rPr>
              <w:t>98-92-0</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Ethylhexylglycerin</w:t>
            </w:r>
          </w:p>
        </w:tc>
        <w:tc>
          <w:tcPr>
            <w:tcW w:type="dxa" w:w="1728"/>
          </w:tcPr>
          <w:p>
            <w:r/>
            <w:r>
              <w:rPr>
                <w:rFonts w:ascii="Arial" w:hAnsi="Arial"/>
                <w:b w:val="0"/>
                <w:sz w:val="18"/>
              </w:rPr>
              <w:t>Preservative booster</w:t>
            </w:r>
          </w:p>
        </w:tc>
        <w:tc>
          <w:tcPr>
            <w:tcW w:type="dxa" w:w="1728"/>
          </w:tcPr>
          <w:p>
            <w:r/>
            <w:r>
              <w:rPr>
                <w:rFonts w:ascii="Arial" w:hAnsi="Arial"/>
                <w:b w:val="0"/>
                <w:sz w:val="18"/>
              </w:rPr>
              <w:t>70445-33-9</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Citrus Bergamia Peel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Benzyl Benzoate</w:t>
            </w:r>
          </w:p>
        </w:tc>
        <w:tc>
          <w:tcPr>
            <w:tcW w:type="dxa" w:w="1728"/>
          </w:tcPr>
          <w:p>
            <w:r/>
            <w:r>
              <w:rPr>
                <w:rFonts w:ascii="Arial" w:hAnsi="Arial"/>
                <w:b w:val="0"/>
                <w:sz w:val="18"/>
              </w:rPr>
              <w:t>Fragrance allergen</w:t>
            </w:r>
          </w:p>
        </w:tc>
        <w:tc>
          <w:tcPr>
            <w:tcW w:type="dxa" w:w="1728"/>
          </w:tcPr>
          <w:p>
            <w:r/>
            <w:r>
              <w:rPr>
                <w:rFonts w:ascii="Arial" w:hAnsi="Arial"/>
                <w:b w:val="0"/>
                <w:sz w:val="18"/>
              </w:rPr>
              <w:t>120-51-4</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Citral</w:t>
            </w:r>
          </w:p>
        </w:tc>
        <w:tc>
          <w:tcPr>
            <w:tcW w:type="dxa" w:w="1728"/>
          </w:tcPr>
          <w:p>
            <w:r/>
            <w:r>
              <w:rPr>
                <w:rFonts w:ascii="Arial" w:hAnsi="Arial"/>
                <w:b w:val="0"/>
                <w:sz w:val="18"/>
              </w:rPr>
              <w:t>Fragrance allergen</w:t>
            </w:r>
          </w:p>
        </w:tc>
        <w:tc>
          <w:tcPr>
            <w:tcW w:type="dxa" w:w="1728"/>
          </w:tcPr>
          <w:p>
            <w:r/>
            <w:r>
              <w:rPr>
                <w:rFonts w:ascii="Arial" w:hAnsi="Arial"/>
                <w:b w:val="0"/>
                <w:sz w:val="18"/>
              </w:rPr>
              <w:t>5392-40-5</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Citronellol</w:t>
            </w:r>
          </w:p>
        </w:tc>
        <w:tc>
          <w:tcPr>
            <w:tcW w:type="dxa" w:w="1728"/>
          </w:tcPr>
          <w:p>
            <w:r/>
            <w:r>
              <w:rPr>
                <w:rFonts w:ascii="Arial" w:hAnsi="Arial"/>
                <w:b w:val="0"/>
                <w:sz w:val="18"/>
              </w:rPr>
              <w:t>Fragrance allergen</w:t>
            </w:r>
          </w:p>
        </w:tc>
        <w:tc>
          <w:tcPr>
            <w:tcW w:type="dxa" w:w="1728"/>
          </w:tcPr>
          <w:p>
            <w:r/>
            <w:r>
              <w:rPr>
                <w:rFonts w:ascii="Arial" w:hAnsi="Arial"/>
                <w:b w:val="0"/>
                <w:sz w:val="18"/>
              </w:rPr>
              <w:t>106-22-9</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Hexyl Cinnamal</w:t>
            </w:r>
          </w:p>
        </w:tc>
        <w:tc>
          <w:tcPr>
            <w:tcW w:type="dxa" w:w="1728"/>
          </w:tcPr>
          <w:p>
            <w:r/>
            <w:r>
              <w:rPr>
                <w:rFonts w:ascii="Arial" w:hAnsi="Arial"/>
                <w:b w:val="0"/>
                <w:sz w:val="18"/>
              </w:rPr>
              <w:t>Fragrance allergen</w:t>
            </w:r>
          </w:p>
        </w:tc>
        <w:tc>
          <w:tcPr>
            <w:tcW w:type="dxa" w:w="1728"/>
          </w:tcPr>
          <w:p>
            <w:r/>
            <w:r>
              <w:rPr>
                <w:rFonts w:ascii="Arial" w:hAnsi="Arial"/>
                <w:b w:val="0"/>
                <w:sz w:val="18"/>
              </w:rPr>
              <w:t>101-86-0</w:t>
            </w:r>
          </w:p>
        </w:tc>
        <w:tc>
          <w:tcPr>
            <w:tcW w:type="dxa" w:w="1728"/>
          </w:tcPr>
          <w:p>
            <w:r/>
            <w:r>
              <w:rPr>
                <w:rFonts w:ascii="Arial" w:hAnsi="Arial"/>
                <w:b w:val="0"/>
                <w:sz w:val="18"/>
              </w:rPr>
              <w:t>Proprietary</w:t>
            </w:r>
          </w:p>
        </w:tc>
      </w:tr>
      <w:tr>
        <w:tc>
          <w:tcPr>
            <w:tcW w:type="dxa" w:w="1728"/>
          </w:tcPr>
          <w:p>
            <w:r/>
            <w:r>
              <w:rPr>
                <w:rFonts w:ascii="Arial" w:hAnsi="Arial"/>
                <w:b w:val="0"/>
                <w:sz w:val="18"/>
              </w:rPr>
              <w:t>21</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22</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slightly viscous liquid</w:t>
            </w:r>
          </w:p>
        </w:tc>
      </w:tr>
      <w:tr>
        <w:tc>
          <w:tcPr>
            <w:tcW w:type="dxa" w:w="4320"/>
          </w:tcPr>
          <w:p>
            <w:r/>
            <w:r>
              <w:rPr>
                <w:rFonts w:ascii="Arial" w:hAnsi="Arial"/>
                <w:b w:val="0"/>
                <w:sz w:val="18"/>
              </w:rPr>
              <w:t>Odour</w:t>
            </w:r>
          </w:p>
        </w:tc>
        <w:tc>
          <w:tcPr>
            <w:tcW w:type="dxa" w:w="4320"/>
          </w:tcPr>
          <w:p>
            <w:r/>
            <w:r>
              <w:rPr>
                <w:rFonts w:ascii="Arial" w:hAnsi="Arial"/>
                <w:b w:val="0"/>
                <w:sz w:val="18"/>
              </w:rPr>
              <w:t>Light citrus / herbal</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(Benzyl Benzoate, Citral, Citronellol, Hexyl Cinnamal,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