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Unscented Moisturiser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SDS-UNSCM-001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Unscented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UNSCM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Water, Glycerin, Cetearyl Alcohol, Caprylic/Capric Triglyceride, Helianthus Annuus (Sunflower) Seed Oil, Dimethicone, Butyrospermum Parkii (Shea) Butter, Stearic Acid, Ceteareth-20, Carbomer, Phenoxyethanol, Tocopherol, Ethylhexylglycerin, Aloe Barbadensis Leaf Juice Powder, Cucumis Sativus (Cucumber) Fruit Extract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Water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Cetearyl Alcohol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67762-27-0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(Sunflower)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Dimethicone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9006-65-9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Butyrospermum Parkii (Shea) Butter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194043-92-0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Stearic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57-11-4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Ceteareth-20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Emulsifier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68439-49-6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Aloe Barbadensis Leaf Juice Powder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85507-69-3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Cucumis Sativus (Cucumber)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89998-01-6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White to off-white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